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F608" w14:textId="45B8C9D9" w:rsidR="009D231B" w:rsidRPr="00395220" w:rsidRDefault="00395220" w:rsidP="009D46C2">
      <w:pPr>
        <w:pStyle w:val="NoSpacing"/>
        <w:jc w:val="center"/>
        <w:rPr>
          <w:rFonts w:ascii="Palatino Linotype" w:hAnsi="Palatino Linotype"/>
          <w:b/>
          <w:sz w:val="24"/>
          <w:szCs w:val="24"/>
        </w:rPr>
      </w:pPr>
      <w:r w:rsidRPr="00395220">
        <w:rPr>
          <w:rFonts w:ascii="Palatino Linotype" w:hAnsi="Palatino Linotype"/>
          <w:b/>
          <w:sz w:val="24"/>
          <w:szCs w:val="24"/>
        </w:rPr>
        <w:t>Bamp</w:t>
      </w:r>
      <w:r w:rsidR="009D231B" w:rsidRPr="00395220">
        <w:rPr>
          <w:rFonts w:ascii="Palatino Linotype" w:hAnsi="Palatino Linotype"/>
          <w:b/>
          <w:sz w:val="24"/>
          <w:szCs w:val="24"/>
        </w:rPr>
        <w:t>ton Parish Council</w:t>
      </w:r>
    </w:p>
    <w:p w14:paraId="34247D2E" w14:textId="77777777" w:rsidR="00261F0C" w:rsidRPr="00395220" w:rsidRDefault="00261F0C" w:rsidP="009D231B">
      <w:pPr>
        <w:pStyle w:val="NoSpacing"/>
        <w:rPr>
          <w:rFonts w:ascii="Palatino Linotype" w:hAnsi="Palatino Linotype"/>
        </w:rPr>
      </w:pPr>
    </w:p>
    <w:p w14:paraId="76E31351" w14:textId="1127EA50" w:rsidR="009D231B" w:rsidRPr="00395220" w:rsidRDefault="009D231B" w:rsidP="009D231B">
      <w:pPr>
        <w:pStyle w:val="NoSpacing"/>
        <w:rPr>
          <w:rFonts w:ascii="Palatino Linotype" w:hAnsi="Palatino Linotype"/>
        </w:rPr>
      </w:pPr>
      <w:r w:rsidRPr="00395220">
        <w:rPr>
          <w:rFonts w:ascii="Palatino Linotype" w:hAnsi="Palatino Linotype"/>
          <w:b/>
        </w:rPr>
        <w:t>Meeting:</w:t>
      </w:r>
      <w:r w:rsidR="00C83C4F" w:rsidRPr="00395220">
        <w:rPr>
          <w:rFonts w:ascii="Palatino Linotype" w:hAnsi="Palatino Linotype"/>
        </w:rPr>
        <w:tab/>
        <w:t>Annual Parish</w:t>
      </w:r>
      <w:r w:rsidRPr="00395220">
        <w:rPr>
          <w:rFonts w:ascii="Palatino Linotype" w:hAnsi="Palatino Linotype"/>
        </w:rPr>
        <w:t xml:space="preserve"> Meeting</w:t>
      </w:r>
      <w:r w:rsidRPr="00395220">
        <w:rPr>
          <w:rFonts w:ascii="Palatino Linotype" w:hAnsi="Palatino Linotype"/>
        </w:rPr>
        <w:tab/>
      </w:r>
      <w:r w:rsidRPr="00395220">
        <w:rPr>
          <w:rFonts w:ascii="Palatino Linotype" w:hAnsi="Palatino Linotype"/>
        </w:rPr>
        <w:tab/>
      </w:r>
      <w:r w:rsidRPr="00395220">
        <w:rPr>
          <w:rFonts w:ascii="Palatino Linotype" w:hAnsi="Palatino Linotype"/>
          <w:b/>
        </w:rPr>
        <w:t>Date:</w:t>
      </w:r>
      <w:r w:rsidRPr="00395220">
        <w:rPr>
          <w:rFonts w:ascii="Palatino Linotype" w:hAnsi="Palatino Linotype"/>
        </w:rPr>
        <w:tab/>
      </w:r>
      <w:r w:rsidR="002D0449" w:rsidRPr="00395220">
        <w:rPr>
          <w:rFonts w:ascii="Palatino Linotype" w:hAnsi="Palatino Linotype"/>
        </w:rPr>
        <w:t>Tues</w:t>
      </w:r>
      <w:r w:rsidRPr="00395220">
        <w:rPr>
          <w:rFonts w:ascii="Palatino Linotype" w:hAnsi="Palatino Linotype"/>
        </w:rPr>
        <w:t>day,</w:t>
      </w:r>
      <w:r w:rsidR="00261F0C" w:rsidRPr="00395220">
        <w:rPr>
          <w:rFonts w:ascii="Palatino Linotype" w:hAnsi="Palatino Linotype"/>
        </w:rPr>
        <w:t xml:space="preserve"> </w:t>
      </w:r>
      <w:r w:rsidR="00395220" w:rsidRPr="00395220">
        <w:rPr>
          <w:rFonts w:ascii="Palatino Linotype" w:hAnsi="Palatino Linotype"/>
        </w:rPr>
        <w:t>17</w:t>
      </w:r>
      <w:r w:rsidR="00261F0C" w:rsidRPr="00395220">
        <w:rPr>
          <w:rFonts w:ascii="Palatino Linotype" w:hAnsi="Palatino Linotype"/>
          <w:vertAlign w:val="superscript"/>
        </w:rPr>
        <w:t>th</w:t>
      </w:r>
      <w:r w:rsidR="00261F0C" w:rsidRPr="00395220">
        <w:rPr>
          <w:rFonts w:ascii="Palatino Linotype" w:hAnsi="Palatino Linotype"/>
        </w:rPr>
        <w:t xml:space="preserve"> </w:t>
      </w:r>
      <w:r w:rsidR="00475DC2" w:rsidRPr="00395220">
        <w:rPr>
          <w:rFonts w:ascii="Palatino Linotype" w:hAnsi="Palatino Linotype"/>
        </w:rPr>
        <w:t xml:space="preserve">May </w:t>
      </w:r>
      <w:r w:rsidR="00787ABF" w:rsidRPr="00395220">
        <w:rPr>
          <w:rFonts w:ascii="Palatino Linotype" w:hAnsi="Palatino Linotype"/>
        </w:rPr>
        <w:t>20</w:t>
      </w:r>
      <w:r w:rsidR="00E2579A" w:rsidRPr="00395220">
        <w:rPr>
          <w:rFonts w:ascii="Palatino Linotype" w:hAnsi="Palatino Linotype"/>
        </w:rPr>
        <w:t>2</w:t>
      </w:r>
      <w:r w:rsidR="002D0449" w:rsidRPr="00395220">
        <w:rPr>
          <w:rFonts w:ascii="Palatino Linotype" w:hAnsi="Palatino Linotype"/>
        </w:rPr>
        <w:t>2</w:t>
      </w:r>
    </w:p>
    <w:p w14:paraId="006900D1" w14:textId="77777777" w:rsidR="009D231B" w:rsidRPr="00395220" w:rsidRDefault="009D231B" w:rsidP="009D231B">
      <w:pPr>
        <w:pStyle w:val="NoSpacing"/>
        <w:rPr>
          <w:rFonts w:ascii="Palatino Linotype" w:hAnsi="Palatino Linotype"/>
        </w:rPr>
      </w:pPr>
    </w:p>
    <w:p w14:paraId="5751051A" w14:textId="04C4B2CE" w:rsidR="009D231B" w:rsidRPr="00395220" w:rsidRDefault="009D231B" w:rsidP="009D231B">
      <w:pPr>
        <w:pStyle w:val="NoSpacing"/>
        <w:rPr>
          <w:rFonts w:ascii="Palatino Linotype" w:hAnsi="Palatino Linotype"/>
        </w:rPr>
      </w:pPr>
      <w:r w:rsidRPr="00395220">
        <w:rPr>
          <w:rFonts w:ascii="Palatino Linotype" w:hAnsi="Palatino Linotype"/>
          <w:b/>
        </w:rPr>
        <w:t>Venue:</w:t>
      </w:r>
      <w:r w:rsidRPr="00395220">
        <w:rPr>
          <w:rFonts w:ascii="Palatino Linotype" w:hAnsi="Palatino Linotype"/>
        </w:rPr>
        <w:tab/>
      </w:r>
      <w:r w:rsidRPr="00395220">
        <w:rPr>
          <w:rFonts w:ascii="Palatino Linotype" w:hAnsi="Palatino Linotype"/>
        </w:rPr>
        <w:tab/>
      </w:r>
      <w:r w:rsidR="00395220" w:rsidRPr="00395220">
        <w:rPr>
          <w:rFonts w:ascii="Palatino Linotype" w:hAnsi="Palatino Linotype"/>
        </w:rPr>
        <w:t xml:space="preserve">Bampton Memorial </w:t>
      </w:r>
      <w:r w:rsidR="00E2579A" w:rsidRPr="00395220">
        <w:rPr>
          <w:rFonts w:ascii="Palatino Linotype" w:hAnsi="Palatino Linotype"/>
        </w:rPr>
        <w:t>Hall</w:t>
      </w:r>
      <w:r w:rsidRPr="00395220">
        <w:rPr>
          <w:rFonts w:ascii="Palatino Linotype" w:hAnsi="Palatino Linotype"/>
        </w:rPr>
        <w:tab/>
      </w:r>
      <w:r w:rsidRPr="00395220">
        <w:rPr>
          <w:rFonts w:ascii="Palatino Linotype" w:hAnsi="Palatino Linotype"/>
        </w:rPr>
        <w:tab/>
      </w:r>
    </w:p>
    <w:p w14:paraId="5A3D929B" w14:textId="77777777" w:rsidR="009D231B" w:rsidRPr="00395220" w:rsidRDefault="009D231B" w:rsidP="009D231B">
      <w:pPr>
        <w:pStyle w:val="NoSpacing"/>
        <w:rPr>
          <w:rFonts w:ascii="Palatino Linotype" w:hAnsi="Palatino Linotype"/>
        </w:rPr>
      </w:pPr>
    </w:p>
    <w:p w14:paraId="13D674F9" w14:textId="212D8FAF" w:rsidR="009D231B" w:rsidRPr="00395220" w:rsidRDefault="009D231B" w:rsidP="00395220">
      <w:pPr>
        <w:pStyle w:val="NoSpacing"/>
        <w:rPr>
          <w:rFonts w:ascii="Palatino Linotype" w:hAnsi="Palatino Linotype"/>
        </w:rPr>
      </w:pPr>
      <w:r w:rsidRPr="00395220">
        <w:rPr>
          <w:rFonts w:ascii="Palatino Linotype" w:hAnsi="Palatino Linotype"/>
          <w:b/>
        </w:rPr>
        <w:t>Present:</w:t>
      </w:r>
      <w:r w:rsidR="004746DB" w:rsidRPr="00395220">
        <w:rPr>
          <w:rFonts w:ascii="Palatino Linotype" w:hAnsi="Palatino Linotype"/>
        </w:rPr>
        <w:tab/>
      </w:r>
      <w:r w:rsidR="00395220" w:rsidRPr="00395220">
        <w:rPr>
          <w:rFonts w:ascii="Palatino Linotype" w:hAnsi="Palatino Linotype"/>
        </w:rPr>
        <w:t>India Tuer (IT), Pete Salway (PS), Alan Mackenzie</w:t>
      </w:r>
      <w:r w:rsidR="007867A6">
        <w:rPr>
          <w:rFonts w:ascii="Palatino Linotype" w:hAnsi="Palatino Linotype"/>
        </w:rPr>
        <w:t xml:space="preserve"> </w:t>
      </w:r>
      <w:r w:rsidR="00395220" w:rsidRPr="00395220">
        <w:rPr>
          <w:rFonts w:ascii="Palatino Linotype" w:hAnsi="Palatino Linotype"/>
        </w:rPr>
        <w:t>(AM),</w:t>
      </w:r>
    </w:p>
    <w:p w14:paraId="25523652" w14:textId="77777777" w:rsidR="009D231B" w:rsidRPr="00395220" w:rsidRDefault="009D231B" w:rsidP="009D231B">
      <w:pPr>
        <w:pStyle w:val="NoSpacing"/>
        <w:rPr>
          <w:rFonts w:ascii="Palatino Linotype" w:hAnsi="Palatino Linotype"/>
        </w:rPr>
      </w:pPr>
    </w:p>
    <w:p w14:paraId="7B41ECC4" w14:textId="77777777" w:rsidR="007867A6" w:rsidRDefault="009D231B" w:rsidP="009D231B">
      <w:pPr>
        <w:pStyle w:val="NoSpacing"/>
        <w:rPr>
          <w:rFonts w:ascii="Palatino Linotype" w:hAnsi="Palatino Linotype"/>
        </w:rPr>
      </w:pPr>
      <w:r w:rsidRPr="00395220">
        <w:rPr>
          <w:rFonts w:ascii="Palatino Linotype" w:hAnsi="Palatino Linotype"/>
          <w:b/>
        </w:rPr>
        <w:t>Apologies:</w:t>
      </w:r>
      <w:r w:rsidRPr="00395220">
        <w:rPr>
          <w:rFonts w:ascii="Palatino Linotype" w:hAnsi="Palatino Linotype"/>
        </w:rPr>
        <w:tab/>
      </w:r>
      <w:r w:rsidR="007867A6" w:rsidRPr="00395220">
        <w:rPr>
          <w:rFonts w:ascii="Palatino Linotype" w:hAnsi="Palatino Linotype"/>
        </w:rPr>
        <w:t>Neil Hughes (NH), Ray Bruin (RB), Catherine Lacey (CL)</w:t>
      </w:r>
      <w:r w:rsidR="007867A6">
        <w:rPr>
          <w:rFonts w:ascii="Palatino Linotype" w:hAnsi="Palatino Linotype"/>
        </w:rPr>
        <w:t>,</w:t>
      </w:r>
    </w:p>
    <w:p w14:paraId="5DFAB4AA" w14:textId="2B251A22" w:rsidR="009D231B" w:rsidRPr="00395220" w:rsidRDefault="007867A6" w:rsidP="007867A6">
      <w:pPr>
        <w:pStyle w:val="NoSpacing"/>
        <w:ind w:left="720"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Laura Harker, EDC (LH)</w:t>
      </w:r>
    </w:p>
    <w:p w14:paraId="75F1C588" w14:textId="77777777" w:rsidR="009D46C2" w:rsidRPr="00395220" w:rsidRDefault="009D46C2" w:rsidP="009D231B">
      <w:pPr>
        <w:pStyle w:val="NoSpacing"/>
        <w:rPr>
          <w:rFonts w:ascii="Palatino Linotype" w:hAnsi="Palatino Linotype"/>
        </w:rPr>
      </w:pPr>
    </w:p>
    <w:p w14:paraId="5733E233" w14:textId="77777777" w:rsidR="009D46C2" w:rsidRPr="00395220" w:rsidRDefault="009D46C2" w:rsidP="009D231B">
      <w:pPr>
        <w:pStyle w:val="NoSpacing"/>
        <w:rPr>
          <w:rFonts w:ascii="Palatino Linotype" w:hAnsi="Palatino Linotype"/>
        </w:rPr>
      </w:pPr>
      <w:r w:rsidRPr="00395220">
        <w:rPr>
          <w:rFonts w:ascii="Palatino Linotype" w:hAnsi="Palatino Linotype"/>
          <w:b/>
        </w:rPr>
        <w:t>In Attendance:</w:t>
      </w:r>
      <w:r w:rsidRPr="00395220">
        <w:rPr>
          <w:rFonts w:ascii="Palatino Linotype" w:hAnsi="Palatino Linotype"/>
        </w:rPr>
        <w:tab/>
        <w:t>Sandie Watson (Clerk/</w:t>
      </w:r>
      <w:r w:rsidR="00720CFE" w:rsidRPr="00395220">
        <w:rPr>
          <w:rFonts w:ascii="Palatino Linotype" w:hAnsi="Palatino Linotype"/>
        </w:rPr>
        <w:t>RFO) (SW),</w:t>
      </w:r>
    </w:p>
    <w:p w14:paraId="7C7998AA" w14:textId="77777777" w:rsidR="009D46C2" w:rsidRPr="00395220" w:rsidRDefault="009D46C2" w:rsidP="009D231B">
      <w:pPr>
        <w:pStyle w:val="NoSpacing"/>
        <w:rPr>
          <w:rFonts w:ascii="Palatino Linotype" w:hAnsi="Palatino Linotype"/>
        </w:rPr>
      </w:pPr>
    </w:p>
    <w:p w14:paraId="5FE29F4D" w14:textId="44216E53" w:rsidR="009D46C2" w:rsidRPr="00395220" w:rsidRDefault="009D46C2" w:rsidP="009D231B">
      <w:pPr>
        <w:pStyle w:val="NoSpacing"/>
        <w:rPr>
          <w:rFonts w:ascii="Palatino Linotype" w:hAnsi="Palatino Linotype"/>
        </w:rPr>
      </w:pPr>
      <w:r w:rsidRPr="00395220">
        <w:rPr>
          <w:rFonts w:ascii="Palatino Linotype" w:hAnsi="Palatino Linotype"/>
          <w:b/>
        </w:rPr>
        <w:t>Members of Public:</w:t>
      </w:r>
      <w:r w:rsidR="00720CFE" w:rsidRPr="00395220">
        <w:rPr>
          <w:rFonts w:ascii="Palatino Linotype" w:hAnsi="Palatino Linotype"/>
        </w:rPr>
        <w:t xml:space="preserve"> </w:t>
      </w:r>
      <w:r w:rsidR="007079BE">
        <w:rPr>
          <w:rFonts w:ascii="Palatino Linotype" w:hAnsi="Palatino Linotype"/>
        </w:rPr>
        <w:t>3</w:t>
      </w:r>
    </w:p>
    <w:p w14:paraId="14063C65" w14:textId="77777777" w:rsidR="009D46C2" w:rsidRPr="00395220" w:rsidRDefault="009D46C2" w:rsidP="009D231B">
      <w:pPr>
        <w:pStyle w:val="NoSpacing"/>
        <w:rPr>
          <w:rFonts w:ascii="Palatino Linotype" w:hAnsi="Palatino Linotype"/>
        </w:rPr>
      </w:pPr>
    </w:p>
    <w:p w14:paraId="4E47A5FD" w14:textId="77777777" w:rsidR="009D46C2" w:rsidRPr="00395220" w:rsidRDefault="009D46C2" w:rsidP="009D231B">
      <w:pPr>
        <w:pStyle w:val="NoSpacing"/>
        <w:rPr>
          <w:rFonts w:ascii="Palatino Linotype" w:hAnsi="Palatino Linotype"/>
          <w:b/>
        </w:rPr>
      </w:pPr>
      <w:r w:rsidRPr="00395220">
        <w:rPr>
          <w:rFonts w:ascii="Palatino Linotype" w:hAnsi="Palatino Linotype"/>
          <w:b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697"/>
        <w:gridCol w:w="1481"/>
      </w:tblGrid>
      <w:tr w:rsidR="007D440F" w:rsidRPr="00395220" w14:paraId="0FF9E8B3" w14:textId="77777777" w:rsidTr="00DB502A">
        <w:tc>
          <w:tcPr>
            <w:tcW w:w="1838" w:type="dxa"/>
          </w:tcPr>
          <w:p w14:paraId="2DB7B6B3" w14:textId="77777777" w:rsidR="009D46C2" w:rsidRPr="00395220" w:rsidRDefault="009D46C2" w:rsidP="009D231B">
            <w:pPr>
              <w:pStyle w:val="NoSpacing"/>
              <w:rPr>
                <w:rFonts w:ascii="Palatino Linotype" w:hAnsi="Palatino Linotype"/>
                <w:b/>
              </w:rPr>
            </w:pPr>
            <w:r w:rsidRPr="00395220">
              <w:rPr>
                <w:rFonts w:ascii="Palatino Linotype" w:hAnsi="Palatino Linotype"/>
                <w:b/>
              </w:rPr>
              <w:t>Item</w:t>
            </w:r>
          </w:p>
        </w:tc>
        <w:tc>
          <w:tcPr>
            <w:tcW w:w="5697" w:type="dxa"/>
          </w:tcPr>
          <w:p w14:paraId="7BE8B80E" w14:textId="77777777" w:rsidR="009D46C2" w:rsidRPr="00395220" w:rsidRDefault="009D46C2" w:rsidP="009D231B">
            <w:pPr>
              <w:pStyle w:val="NoSpacing"/>
              <w:rPr>
                <w:rFonts w:ascii="Palatino Linotype" w:hAnsi="Palatino Linotype"/>
                <w:b/>
              </w:rPr>
            </w:pPr>
            <w:r w:rsidRPr="00395220">
              <w:rPr>
                <w:rFonts w:ascii="Palatino Linotype" w:hAnsi="Palatino Linotype"/>
                <w:b/>
              </w:rPr>
              <w:t>Key Point</w:t>
            </w:r>
            <w:r w:rsidR="00826F6E" w:rsidRPr="00395220">
              <w:rPr>
                <w:rFonts w:ascii="Palatino Linotype" w:hAnsi="Palatino Linotype"/>
                <w:b/>
              </w:rPr>
              <w:t>s</w:t>
            </w:r>
            <w:r w:rsidRPr="00395220">
              <w:rPr>
                <w:rFonts w:ascii="Palatino Linotype" w:hAnsi="Palatino Linotype"/>
                <w:b/>
              </w:rPr>
              <w:t>/decisions</w:t>
            </w:r>
          </w:p>
        </w:tc>
        <w:tc>
          <w:tcPr>
            <w:tcW w:w="1481" w:type="dxa"/>
          </w:tcPr>
          <w:p w14:paraId="29E9F8C8" w14:textId="77777777" w:rsidR="009D46C2" w:rsidRPr="00395220" w:rsidRDefault="009D46C2" w:rsidP="009D231B">
            <w:pPr>
              <w:pStyle w:val="NoSpacing"/>
              <w:rPr>
                <w:rFonts w:ascii="Palatino Linotype" w:hAnsi="Palatino Linotype"/>
                <w:b/>
              </w:rPr>
            </w:pPr>
            <w:r w:rsidRPr="00395220">
              <w:rPr>
                <w:rFonts w:ascii="Palatino Linotype" w:hAnsi="Palatino Linotype"/>
                <w:b/>
              </w:rPr>
              <w:t>Action</w:t>
            </w:r>
          </w:p>
        </w:tc>
      </w:tr>
      <w:tr w:rsidR="007D440F" w:rsidRPr="00395220" w14:paraId="0965B6E9" w14:textId="77777777" w:rsidTr="00DB502A">
        <w:tc>
          <w:tcPr>
            <w:tcW w:w="1838" w:type="dxa"/>
          </w:tcPr>
          <w:p w14:paraId="0160DEEB" w14:textId="701B828F" w:rsidR="009D46C2" w:rsidRPr="00395220" w:rsidRDefault="009D46C2" w:rsidP="009D231B">
            <w:pPr>
              <w:pStyle w:val="NoSpacing"/>
              <w:rPr>
                <w:rFonts w:ascii="Palatino Linotype" w:hAnsi="Palatino Linotype"/>
              </w:rPr>
            </w:pPr>
            <w:r w:rsidRPr="00395220">
              <w:rPr>
                <w:rFonts w:ascii="Palatino Linotype" w:hAnsi="Palatino Linotype"/>
              </w:rPr>
              <w:t>1/</w:t>
            </w:r>
            <w:r w:rsidR="00720CFE" w:rsidRPr="00395220">
              <w:rPr>
                <w:rFonts w:ascii="Palatino Linotype" w:hAnsi="Palatino Linotype"/>
              </w:rPr>
              <w:t>APM/</w:t>
            </w:r>
            <w:r w:rsidR="002D0449" w:rsidRPr="00395220">
              <w:rPr>
                <w:rFonts w:ascii="Palatino Linotype" w:hAnsi="Palatino Linotype"/>
              </w:rPr>
              <w:t>1</w:t>
            </w:r>
            <w:r w:rsidR="007079BE">
              <w:rPr>
                <w:rFonts w:ascii="Palatino Linotype" w:hAnsi="Palatino Linotype"/>
              </w:rPr>
              <w:t>7</w:t>
            </w:r>
            <w:r w:rsidR="002D0449" w:rsidRPr="00395220">
              <w:rPr>
                <w:rFonts w:ascii="Palatino Linotype" w:hAnsi="Palatino Linotype"/>
              </w:rPr>
              <w:t>0522/1</w:t>
            </w:r>
          </w:p>
          <w:p w14:paraId="7C548036" w14:textId="0732F348" w:rsidR="009D46C2" w:rsidRPr="00395220" w:rsidRDefault="00E2579A" w:rsidP="009D231B">
            <w:pPr>
              <w:pStyle w:val="NoSpacing"/>
              <w:rPr>
                <w:rFonts w:ascii="Palatino Linotype" w:hAnsi="Palatino Linotype"/>
              </w:rPr>
            </w:pPr>
            <w:r w:rsidRPr="00395220">
              <w:rPr>
                <w:rFonts w:ascii="Palatino Linotype" w:hAnsi="Palatino Linotype"/>
              </w:rPr>
              <w:t>Introduction and Welcome</w:t>
            </w:r>
          </w:p>
        </w:tc>
        <w:tc>
          <w:tcPr>
            <w:tcW w:w="5697" w:type="dxa"/>
          </w:tcPr>
          <w:p w14:paraId="50C78337" w14:textId="6F732297" w:rsidR="009D46C2" w:rsidRPr="00395220" w:rsidRDefault="007079BE" w:rsidP="005716F1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India Tuer</w:t>
            </w:r>
            <w:r w:rsidR="00640A8E" w:rsidRPr="00395220">
              <w:rPr>
                <w:rFonts w:ascii="Palatino Linotype" w:hAnsi="Palatino Linotype"/>
              </w:rPr>
              <w:t xml:space="preserve"> </w:t>
            </w:r>
            <w:r w:rsidR="002D0449" w:rsidRPr="00395220">
              <w:rPr>
                <w:rFonts w:ascii="Palatino Linotype" w:hAnsi="Palatino Linotype"/>
              </w:rPr>
              <w:t>opened the meeting</w:t>
            </w:r>
            <w:r w:rsidR="00E2579A" w:rsidRPr="00395220">
              <w:rPr>
                <w:rFonts w:ascii="Palatino Linotype" w:hAnsi="Palatino Linotype"/>
              </w:rPr>
              <w:t>.</w:t>
            </w:r>
          </w:p>
        </w:tc>
        <w:tc>
          <w:tcPr>
            <w:tcW w:w="1481" w:type="dxa"/>
          </w:tcPr>
          <w:p w14:paraId="1101B411" w14:textId="77777777" w:rsidR="009D46C2" w:rsidRPr="00395220" w:rsidRDefault="009D46C2" w:rsidP="009D231B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D440F" w:rsidRPr="00395220" w14:paraId="6A03BC57" w14:textId="77777777" w:rsidTr="00DB502A">
        <w:tc>
          <w:tcPr>
            <w:tcW w:w="1838" w:type="dxa"/>
          </w:tcPr>
          <w:p w14:paraId="1E26CE1B" w14:textId="213816AF" w:rsidR="009D46C2" w:rsidRPr="00395220" w:rsidRDefault="005716F1" w:rsidP="009D231B">
            <w:pPr>
              <w:pStyle w:val="NoSpacing"/>
              <w:rPr>
                <w:rFonts w:ascii="Palatino Linotype" w:hAnsi="Palatino Linotype"/>
              </w:rPr>
            </w:pPr>
            <w:r w:rsidRPr="00395220">
              <w:rPr>
                <w:rFonts w:ascii="Palatino Linotype" w:hAnsi="Palatino Linotype"/>
              </w:rPr>
              <w:t>2/</w:t>
            </w:r>
            <w:r w:rsidR="00720CFE" w:rsidRPr="00395220">
              <w:rPr>
                <w:rFonts w:ascii="Palatino Linotype" w:hAnsi="Palatino Linotype"/>
              </w:rPr>
              <w:t>APM/</w:t>
            </w:r>
            <w:r w:rsidR="002D0449" w:rsidRPr="00395220">
              <w:rPr>
                <w:rFonts w:ascii="Palatino Linotype" w:hAnsi="Palatino Linotype"/>
              </w:rPr>
              <w:t>1</w:t>
            </w:r>
            <w:r w:rsidR="007079BE">
              <w:rPr>
                <w:rFonts w:ascii="Palatino Linotype" w:hAnsi="Palatino Linotype"/>
              </w:rPr>
              <w:t>7</w:t>
            </w:r>
            <w:r w:rsidR="002D0449" w:rsidRPr="00395220">
              <w:rPr>
                <w:rFonts w:ascii="Palatino Linotype" w:hAnsi="Palatino Linotype"/>
              </w:rPr>
              <w:t>0522/</w:t>
            </w:r>
            <w:r w:rsidR="00E2579A" w:rsidRPr="00395220">
              <w:rPr>
                <w:rFonts w:ascii="Palatino Linotype" w:hAnsi="Palatino Linotype"/>
              </w:rPr>
              <w:t>2</w:t>
            </w:r>
          </w:p>
          <w:p w14:paraId="51BDA3E5" w14:textId="77777777" w:rsidR="009D46C2" w:rsidRPr="00395220" w:rsidRDefault="00381A3F" w:rsidP="009D231B">
            <w:pPr>
              <w:pStyle w:val="NoSpacing"/>
              <w:rPr>
                <w:rFonts w:ascii="Palatino Linotype" w:hAnsi="Palatino Linotype"/>
              </w:rPr>
            </w:pPr>
            <w:r w:rsidRPr="00395220">
              <w:rPr>
                <w:rFonts w:ascii="Palatino Linotype" w:hAnsi="Palatino Linotype"/>
              </w:rPr>
              <w:t>Minutes</w:t>
            </w:r>
          </w:p>
        </w:tc>
        <w:tc>
          <w:tcPr>
            <w:tcW w:w="5697" w:type="dxa"/>
          </w:tcPr>
          <w:p w14:paraId="05CE4592" w14:textId="79ED0639" w:rsidR="00A05F67" w:rsidRPr="00395220" w:rsidRDefault="00381A3F" w:rsidP="009D231B">
            <w:pPr>
              <w:pStyle w:val="NoSpacing"/>
              <w:rPr>
                <w:rFonts w:ascii="Palatino Linotype" w:hAnsi="Palatino Linotype"/>
              </w:rPr>
            </w:pPr>
            <w:r w:rsidRPr="00395220">
              <w:rPr>
                <w:rFonts w:ascii="Palatino Linotype" w:hAnsi="Palatino Linotype"/>
              </w:rPr>
              <w:t xml:space="preserve">The minutes of the meeting held on </w:t>
            </w:r>
            <w:r w:rsidR="00720CFE" w:rsidRPr="00395220">
              <w:rPr>
                <w:rFonts w:ascii="Palatino Linotype" w:hAnsi="Palatino Linotype"/>
              </w:rPr>
              <w:t xml:space="preserve">Monday </w:t>
            </w:r>
            <w:r w:rsidR="007079BE">
              <w:rPr>
                <w:rFonts w:ascii="Palatino Linotype" w:hAnsi="Palatino Linotype"/>
              </w:rPr>
              <w:t>18</w:t>
            </w:r>
            <w:r w:rsidR="00CC13A7" w:rsidRPr="00395220">
              <w:rPr>
                <w:rFonts w:ascii="Palatino Linotype" w:hAnsi="Palatino Linotype"/>
                <w:vertAlign w:val="superscript"/>
              </w:rPr>
              <w:t>th</w:t>
            </w:r>
            <w:r w:rsidR="00CC13A7" w:rsidRPr="00395220">
              <w:rPr>
                <w:rFonts w:ascii="Palatino Linotype" w:hAnsi="Palatino Linotype"/>
              </w:rPr>
              <w:t xml:space="preserve"> </w:t>
            </w:r>
            <w:r w:rsidRPr="00395220">
              <w:rPr>
                <w:rFonts w:ascii="Palatino Linotype" w:hAnsi="Palatino Linotype"/>
              </w:rPr>
              <w:t>May 20</w:t>
            </w:r>
            <w:r w:rsidR="002D0449" w:rsidRPr="00395220">
              <w:rPr>
                <w:rFonts w:ascii="Palatino Linotype" w:hAnsi="Palatino Linotype"/>
              </w:rPr>
              <w:t>21</w:t>
            </w:r>
            <w:r w:rsidRPr="00395220">
              <w:rPr>
                <w:rFonts w:ascii="Palatino Linotype" w:hAnsi="Palatino Linotype"/>
              </w:rPr>
              <w:t xml:space="preserve"> were </w:t>
            </w:r>
            <w:r w:rsidR="00DB32D8" w:rsidRPr="00395220">
              <w:rPr>
                <w:rFonts w:ascii="Palatino Linotype" w:hAnsi="Palatino Linotype"/>
              </w:rPr>
              <w:t xml:space="preserve">circulated </w:t>
            </w:r>
            <w:r w:rsidRPr="00395220">
              <w:rPr>
                <w:rFonts w:ascii="Palatino Linotype" w:hAnsi="Palatino Linotype"/>
              </w:rPr>
              <w:t>and accepted as a true record and si</w:t>
            </w:r>
            <w:r w:rsidR="00954685" w:rsidRPr="00395220">
              <w:rPr>
                <w:rFonts w:ascii="Palatino Linotype" w:hAnsi="Palatino Linotype"/>
              </w:rPr>
              <w:t xml:space="preserve">gned by the Chairman. </w:t>
            </w:r>
          </w:p>
        </w:tc>
        <w:tc>
          <w:tcPr>
            <w:tcW w:w="1481" w:type="dxa"/>
          </w:tcPr>
          <w:p w14:paraId="554F9B40" w14:textId="77777777" w:rsidR="009D46C2" w:rsidRPr="00395220" w:rsidRDefault="009D46C2" w:rsidP="009D231B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D440F" w:rsidRPr="00395220" w14:paraId="068E9CFB" w14:textId="77777777" w:rsidTr="00DB502A">
        <w:tc>
          <w:tcPr>
            <w:tcW w:w="1838" w:type="dxa"/>
          </w:tcPr>
          <w:p w14:paraId="2C5D4A7F" w14:textId="559C64AF" w:rsidR="009D46C2" w:rsidRPr="00395220" w:rsidRDefault="00720CFE" w:rsidP="009D231B">
            <w:pPr>
              <w:pStyle w:val="NoSpacing"/>
              <w:rPr>
                <w:rFonts w:ascii="Palatino Linotype" w:hAnsi="Palatino Linotype"/>
              </w:rPr>
            </w:pPr>
            <w:r w:rsidRPr="00395220">
              <w:rPr>
                <w:rFonts w:ascii="Palatino Linotype" w:hAnsi="Palatino Linotype"/>
              </w:rPr>
              <w:t>3/APM/</w:t>
            </w:r>
            <w:r w:rsidR="002D0449" w:rsidRPr="00395220">
              <w:rPr>
                <w:rFonts w:ascii="Palatino Linotype" w:hAnsi="Palatino Linotype"/>
              </w:rPr>
              <w:t>1</w:t>
            </w:r>
            <w:r w:rsidR="007079BE">
              <w:rPr>
                <w:rFonts w:ascii="Palatino Linotype" w:hAnsi="Palatino Linotype"/>
              </w:rPr>
              <w:t>7</w:t>
            </w:r>
            <w:r w:rsidR="00381A3F" w:rsidRPr="00395220">
              <w:rPr>
                <w:rFonts w:ascii="Palatino Linotype" w:hAnsi="Palatino Linotype"/>
              </w:rPr>
              <w:t>05</w:t>
            </w:r>
            <w:r w:rsidR="00DB32D8" w:rsidRPr="00395220">
              <w:rPr>
                <w:rFonts w:ascii="Palatino Linotype" w:hAnsi="Palatino Linotype"/>
              </w:rPr>
              <w:t>2</w:t>
            </w:r>
            <w:r w:rsidR="002D0449" w:rsidRPr="00395220">
              <w:rPr>
                <w:rFonts w:ascii="Palatino Linotype" w:hAnsi="Palatino Linotype"/>
              </w:rPr>
              <w:t>2/3</w:t>
            </w:r>
          </w:p>
          <w:p w14:paraId="11FFAB67" w14:textId="77777777" w:rsidR="00381A3F" w:rsidRPr="00395220" w:rsidRDefault="00381A3F" w:rsidP="009D231B">
            <w:pPr>
              <w:pStyle w:val="NoSpacing"/>
              <w:rPr>
                <w:rFonts w:ascii="Palatino Linotype" w:hAnsi="Palatino Linotype"/>
              </w:rPr>
            </w:pPr>
            <w:r w:rsidRPr="00395220">
              <w:rPr>
                <w:rFonts w:ascii="Palatino Linotype" w:hAnsi="Palatino Linotype"/>
              </w:rPr>
              <w:t>Chairman’s Report</w:t>
            </w:r>
          </w:p>
        </w:tc>
        <w:tc>
          <w:tcPr>
            <w:tcW w:w="5697" w:type="dxa"/>
          </w:tcPr>
          <w:p w14:paraId="185F49EA" w14:textId="248C6397" w:rsidR="009D46C2" w:rsidRPr="00395220" w:rsidRDefault="007079BE" w:rsidP="00860C4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Cllr Tuer</w:t>
            </w:r>
            <w:r w:rsidR="00860C4A">
              <w:rPr>
                <w:rFonts w:ascii="Palatino Linotype" w:hAnsi="Palatino Linotype"/>
              </w:rPr>
              <w:t xml:space="preserve"> gave a report</w:t>
            </w:r>
            <w:r w:rsidR="00381A3F" w:rsidRPr="00395220">
              <w:rPr>
                <w:rFonts w:ascii="Palatino Linotype" w:hAnsi="Palatino Linotype"/>
              </w:rPr>
              <w:t xml:space="preserve"> of the work of the Council in 20</w:t>
            </w:r>
            <w:r w:rsidR="00DB32D8" w:rsidRPr="00395220">
              <w:rPr>
                <w:rFonts w:ascii="Palatino Linotype" w:hAnsi="Palatino Linotype"/>
              </w:rPr>
              <w:t>21</w:t>
            </w:r>
            <w:r w:rsidR="002D0449" w:rsidRPr="00395220">
              <w:rPr>
                <w:rFonts w:ascii="Palatino Linotype" w:hAnsi="Palatino Linotype"/>
              </w:rPr>
              <w:t>/22</w:t>
            </w:r>
            <w:r w:rsidR="00A05F67" w:rsidRPr="00395220">
              <w:rPr>
                <w:rFonts w:ascii="Palatino Linotype" w:hAnsi="Palatino Linotype"/>
              </w:rPr>
              <w:t xml:space="preserve">.  </w:t>
            </w:r>
            <w:r w:rsidR="00860C4A">
              <w:rPr>
                <w:rFonts w:ascii="Palatino Linotype" w:hAnsi="Palatino Linotype"/>
              </w:rPr>
              <w:t>The Council has experienced a lot of changes this last year</w:t>
            </w:r>
            <w:r w:rsidR="005B1D76">
              <w:rPr>
                <w:rFonts w:ascii="Palatino Linotype" w:hAnsi="Palatino Linotype"/>
              </w:rPr>
              <w:t xml:space="preserve"> but</w:t>
            </w:r>
            <w:r w:rsidR="00FA3298">
              <w:rPr>
                <w:rFonts w:ascii="Palatino Linotype" w:hAnsi="Palatino Linotype"/>
              </w:rPr>
              <w:t xml:space="preserve"> are looking forward to focusing on what it can achieve this year.  </w:t>
            </w:r>
            <w:r w:rsidR="007E4AD2">
              <w:rPr>
                <w:rFonts w:ascii="Palatino Linotype" w:hAnsi="Palatino Linotype"/>
              </w:rPr>
              <w:t>Th</w:t>
            </w:r>
            <w:r w:rsidR="00FA3298">
              <w:rPr>
                <w:rFonts w:ascii="Palatino Linotype" w:hAnsi="Palatino Linotype"/>
              </w:rPr>
              <w:t xml:space="preserve">ere is a vacancy for a Councillor </w:t>
            </w:r>
            <w:r w:rsidR="005B1D76">
              <w:rPr>
                <w:rFonts w:ascii="Palatino Linotype" w:hAnsi="Palatino Linotype"/>
              </w:rPr>
              <w:t xml:space="preserve">and </w:t>
            </w:r>
            <w:r w:rsidR="00FA3298">
              <w:rPr>
                <w:rFonts w:ascii="Palatino Linotype" w:hAnsi="Palatino Linotype"/>
              </w:rPr>
              <w:t>if anyone is interested please contact the Clerk or Councillor.</w:t>
            </w:r>
            <w:r w:rsidR="00860C4A">
              <w:rPr>
                <w:rFonts w:ascii="Palatino Linotype" w:hAnsi="Palatino Linotype"/>
              </w:rPr>
              <w:t xml:space="preserve">  Cllr Tuer</w:t>
            </w:r>
            <w:r w:rsidR="003E7A6A" w:rsidRPr="00395220">
              <w:rPr>
                <w:rFonts w:ascii="Palatino Linotype" w:hAnsi="Palatino Linotype"/>
              </w:rPr>
              <w:t xml:space="preserve"> thanked</w:t>
            </w:r>
            <w:r w:rsidR="00CC13A7" w:rsidRPr="00395220">
              <w:rPr>
                <w:rFonts w:ascii="Palatino Linotype" w:hAnsi="Palatino Linotype"/>
              </w:rPr>
              <w:t xml:space="preserve"> all </w:t>
            </w:r>
            <w:r w:rsidR="003E7A6A" w:rsidRPr="00395220">
              <w:rPr>
                <w:rFonts w:ascii="Palatino Linotype" w:hAnsi="Palatino Linotype"/>
              </w:rPr>
              <w:t>C</w:t>
            </w:r>
            <w:r w:rsidR="00CC13A7" w:rsidRPr="00395220">
              <w:rPr>
                <w:rFonts w:ascii="Palatino Linotype" w:hAnsi="Palatino Linotype"/>
              </w:rPr>
              <w:t>ouncillors</w:t>
            </w:r>
            <w:r w:rsidR="003E7A6A" w:rsidRPr="00395220">
              <w:rPr>
                <w:rFonts w:ascii="Palatino Linotype" w:hAnsi="Palatino Linotype"/>
              </w:rPr>
              <w:t xml:space="preserve"> </w:t>
            </w:r>
            <w:r w:rsidR="007D1A22" w:rsidRPr="00395220">
              <w:rPr>
                <w:rFonts w:ascii="Palatino Linotype" w:hAnsi="Palatino Linotype"/>
              </w:rPr>
              <w:t xml:space="preserve">for their contribution for the year </w:t>
            </w:r>
            <w:r w:rsidR="003E7A6A" w:rsidRPr="00395220">
              <w:rPr>
                <w:rFonts w:ascii="Palatino Linotype" w:hAnsi="Palatino Linotype"/>
              </w:rPr>
              <w:t xml:space="preserve">and </w:t>
            </w:r>
            <w:r w:rsidR="007D1A22" w:rsidRPr="00395220">
              <w:rPr>
                <w:rFonts w:ascii="Palatino Linotype" w:hAnsi="Palatino Linotype"/>
              </w:rPr>
              <w:t>also the</w:t>
            </w:r>
            <w:r w:rsidR="003E7A6A" w:rsidRPr="00395220">
              <w:rPr>
                <w:rFonts w:ascii="Palatino Linotype" w:hAnsi="Palatino Linotype"/>
              </w:rPr>
              <w:t xml:space="preserve"> Clerk</w:t>
            </w:r>
            <w:r w:rsidR="00CC13A7" w:rsidRPr="00395220">
              <w:rPr>
                <w:rFonts w:ascii="Palatino Linotype" w:hAnsi="Palatino Linotype"/>
              </w:rPr>
              <w:t xml:space="preserve"> for </w:t>
            </w:r>
            <w:r w:rsidR="000757D2" w:rsidRPr="00395220">
              <w:rPr>
                <w:rFonts w:ascii="Palatino Linotype" w:hAnsi="Palatino Linotype"/>
              </w:rPr>
              <w:t>her</w:t>
            </w:r>
            <w:r w:rsidR="00CC13A7" w:rsidRPr="00395220">
              <w:rPr>
                <w:rFonts w:ascii="Palatino Linotype" w:hAnsi="Palatino Linotype"/>
              </w:rPr>
              <w:t xml:space="preserve"> work throughout the year.</w:t>
            </w:r>
          </w:p>
        </w:tc>
        <w:tc>
          <w:tcPr>
            <w:tcW w:w="1481" w:type="dxa"/>
          </w:tcPr>
          <w:p w14:paraId="1AA35207" w14:textId="77777777" w:rsidR="009D46C2" w:rsidRPr="00395220" w:rsidRDefault="009D46C2" w:rsidP="009D231B">
            <w:pPr>
              <w:pStyle w:val="NoSpacing"/>
              <w:rPr>
                <w:rFonts w:ascii="Palatino Linotype" w:hAnsi="Palatino Linotype"/>
              </w:rPr>
            </w:pPr>
          </w:p>
        </w:tc>
      </w:tr>
      <w:tr w:rsidR="007D440F" w:rsidRPr="00395220" w14:paraId="3E2386F7" w14:textId="77777777" w:rsidTr="00DB502A">
        <w:tc>
          <w:tcPr>
            <w:tcW w:w="1838" w:type="dxa"/>
          </w:tcPr>
          <w:p w14:paraId="2828F2C5" w14:textId="5EEC12D9" w:rsidR="00CC3C77" w:rsidRPr="00395220" w:rsidRDefault="00CC3C77" w:rsidP="009D231B">
            <w:pPr>
              <w:pStyle w:val="NoSpacing"/>
              <w:rPr>
                <w:rFonts w:ascii="Palatino Linotype" w:hAnsi="Palatino Linotype"/>
              </w:rPr>
            </w:pPr>
            <w:r w:rsidRPr="00395220">
              <w:rPr>
                <w:rFonts w:ascii="Palatino Linotype" w:hAnsi="Palatino Linotype"/>
              </w:rPr>
              <w:t>4/APM</w:t>
            </w:r>
            <w:r w:rsidR="001E508C" w:rsidRPr="00395220">
              <w:rPr>
                <w:rFonts w:ascii="Palatino Linotype" w:hAnsi="Palatino Linotype"/>
              </w:rPr>
              <w:t>/</w:t>
            </w:r>
            <w:r w:rsidR="000757D2" w:rsidRPr="00395220">
              <w:rPr>
                <w:rFonts w:ascii="Palatino Linotype" w:hAnsi="Palatino Linotype"/>
              </w:rPr>
              <w:t>1</w:t>
            </w:r>
            <w:r w:rsidR="005B1D76">
              <w:rPr>
                <w:rFonts w:ascii="Palatino Linotype" w:hAnsi="Palatino Linotype"/>
              </w:rPr>
              <w:t>7</w:t>
            </w:r>
            <w:r w:rsidR="000757D2" w:rsidRPr="00395220">
              <w:rPr>
                <w:rFonts w:ascii="Palatino Linotype" w:hAnsi="Palatino Linotype"/>
              </w:rPr>
              <w:t>0522/4</w:t>
            </w:r>
          </w:p>
          <w:p w14:paraId="45F64223" w14:textId="56843DB3" w:rsidR="009D46C2" w:rsidRPr="00395220" w:rsidRDefault="00CC3C77" w:rsidP="009D231B">
            <w:pPr>
              <w:pStyle w:val="NoSpacing"/>
              <w:rPr>
                <w:rFonts w:ascii="Palatino Linotype" w:hAnsi="Palatino Linotype"/>
              </w:rPr>
            </w:pPr>
            <w:r w:rsidRPr="00395220">
              <w:rPr>
                <w:rFonts w:ascii="Palatino Linotype" w:hAnsi="Palatino Linotype"/>
              </w:rPr>
              <w:t>Acc</w:t>
            </w:r>
            <w:r w:rsidR="00CE7AC7" w:rsidRPr="00395220">
              <w:rPr>
                <w:rFonts w:ascii="Palatino Linotype" w:hAnsi="Palatino Linotype"/>
              </w:rPr>
              <w:t>ounts of Parish Council for 20</w:t>
            </w:r>
            <w:r w:rsidR="00DB505E" w:rsidRPr="00395220">
              <w:rPr>
                <w:rFonts w:ascii="Palatino Linotype" w:hAnsi="Palatino Linotype"/>
              </w:rPr>
              <w:t>2</w:t>
            </w:r>
            <w:r w:rsidR="0070748D">
              <w:rPr>
                <w:rFonts w:ascii="Palatino Linotype" w:hAnsi="Palatino Linotype"/>
              </w:rPr>
              <w:t>1</w:t>
            </w:r>
            <w:r w:rsidR="00CE7AC7" w:rsidRPr="00395220">
              <w:rPr>
                <w:rFonts w:ascii="Palatino Linotype" w:hAnsi="Palatino Linotype"/>
              </w:rPr>
              <w:t>/</w:t>
            </w:r>
            <w:r w:rsidR="00DB505E" w:rsidRPr="00395220">
              <w:rPr>
                <w:rFonts w:ascii="Palatino Linotype" w:hAnsi="Palatino Linotype"/>
              </w:rPr>
              <w:t>2</w:t>
            </w:r>
            <w:r w:rsidR="0070748D">
              <w:rPr>
                <w:rFonts w:ascii="Palatino Linotype" w:hAnsi="Palatino Linotype"/>
              </w:rPr>
              <w:t>2</w:t>
            </w:r>
          </w:p>
        </w:tc>
        <w:tc>
          <w:tcPr>
            <w:tcW w:w="5697" w:type="dxa"/>
          </w:tcPr>
          <w:p w14:paraId="13541900" w14:textId="77B81E4B" w:rsidR="00FE3DCD" w:rsidRPr="00395220" w:rsidRDefault="00253D28" w:rsidP="004F1C4F">
            <w:pPr>
              <w:pStyle w:val="NoSpacing"/>
              <w:rPr>
                <w:rFonts w:ascii="Palatino Linotype" w:hAnsi="Palatino Linotype"/>
              </w:rPr>
            </w:pPr>
            <w:r w:rsidRPr="00395220">
              <w:rPr>
                <w:rFonts w:ascii="Palatino Linotype" w:hAnsi="Palatino Linotype"/>
              </w:rPr>
              <w:t>The Clerk provided a summary and</w:t>
            </w:r>
            <w:r w:rsidR="00CE7AC7" w:rsidRPr="00395220">
              <w:rPr>
                <w:rFonts w:ascii="Palatino Linotype" w:hAnsi="Palatino Linotype"/>
              </w:rPr>
              <w:t xml:space="preserve"> report of the finances for 20</w:t>
            </w:r>
            <w:r w:rsidR="0051310C" w:rsidRPr="00395220">
              <w:rPr>
                <w:rFonts w:ascii="Palatino Linotype" w:hAnsi="Palatino Linotype"/>
              </w:rPr>
              <w:t>21</w:t>
            </w:r>
            <w:r w:rsidR="000757D2" w:rsidRPr="00395220">
              <w:rPr>
                <w:rFonts w:ascii="Palatino Linotype" w:hAnsi="Palatino Linotype"/>
              </w:rPr>
              <w:t>/22</w:t>
            </w:r>
            <w:r w:rsidRPr="00395220">
              <w:rPr>
                <w:rFonts w:ascii="Palatino Linotype" w:hAnsi="Palatino Linotype"/>
              </w:rPr>
              <w:t xml:space="preserve">.  Precept was </w:t>
            </w:r>
            <w:r w:rsidR="0051310C" w:rsidRPr="00395220">
              <w:rPr>
                <w:rFonts w:ascii="Palatino Linotype" w:hAnsi="Palatino Linotype"/>
              </w:rPr>
              <w:t>£</w:t>
            </w:r>
            <w:r w:rsidR="005B1D76">
              <w:rPr>
                <w:rFonts w:ascii="Palatino Linotype" w:hAnsi="Palatino Linotype"/>
              </w:rPr>
              <w:t>6,538</w:t>
            </w:r>
            <w:r w:rsidR="000757D2" w:rsidRPr="00395220">
              <w:rPr>
                <w:rFonts w:ascii="Palatino Linotype" w:hAnsi="Palatino Linotype"/>
              </w:rPr>
              <w:t>.00</w:t>
            </w:r>
            <w:r w:rsidRPr="00395220">
              <w:rPr>
                <w:rFonts w:ascii="Palatino Linotype" w:hAnsi="Palatino Linotype"/>
              </w:rPr>
              <w:t>.  Total income £</w:t>
            </w:r>
            <w:r w:rsidR="005B1D76">
              <w:rPr>
                <w:rFonts w:ascii="Palatino Linotype" w:hAnsi="Palatino Linotype"/>
              </w:rPr>
              <w:t>6</w:t>
            </w:r>
            <w:r w:rsidR="000757D2" w:rsidRPr="00395220">
              <w:rPr>
                <w:rFonts w:ascii="Palatino Linotype" w:hAnsi="Palatino Linotype"/>
              </w:rPr>
              <w:t>,</w:t>
            </w:r>
            <w:r w:rsidR="005B1D76">
              <w:rPr>
                <w:rFonts w:ascii="Palatino Linotype" w:hAnsi="Palatino Linotype"/>
              </w:rPr>
              <w:t>706.68</w:t>
            </w:r>
            <w:r w:rsidRPr="00395220">
              <w:rPr>
                <w:rFonts w:ascii="Palatino Linotype" w:hAnsi="Palatino Linotype"/>
              </w:rPr>
              <w:t>.  Total expenditure £</w:t>
            </w:r>
            <w:r w:rsidR="005B1D76">
              <w:rPr>
                <w:rFonts w:ascii="Palatino Linotype" w:hAnsi="Palatino Linotype"/>
              </w:rPr>
              <w:t>6,455.15</w:t>
            </w:r>
            <w:r w:rsidRPr="00395220">
              <w:rPr>
                <w:rFonts w:ascii="Palatino Linotype" w:hAnsi="Palatino Linotype"/>
              </w:rPr>
              <w:t xml:space="preserve">.  Balance at the end of the financial </w:t>
            </w:r>
            <w:r w:rsidR="006D24BB" w:rsidRPr="00395220">
              <w:rPr>
                <w:rFonts w:ascii="Palatino Linotype" w:hAnsi="Palatino Linotype"/>
              </w:rPr>
              <w:t>year £</w:t>
            </w:r>
            <w:r w:rsidR="005B1D76">
              <w:rPr>
                <w:rFonts w:ascii="Palatino Linotype" w:hAnsi="Palatino Linotype"/>
              </w:rPr>
              <w:t>9,759.65</w:t>
            </w:r>
            <w:r w:rsidR="00917E4E" w:rsidRPr="00395220">
              <w:rPr>
                <w:rFonts w:ascii="Palatino Linotype" w:hAnsi="Palatino Linotype"/>
              </w:rPr>
              <w:t>.</w:t>
            </w:r>
          </w:p>
        </w:tc>
        <w:tc>
          <w:tcPr>
            <w:tcW w:w="1481" w:type="dxa"/>
          </w:tcPr>
          <w:p w14:paraId="1C4FD823" w14:textId="77777777" w:rsidR="00FE3DCD" w:rsidRPr="00395220" w:rsidRDefault="00FE3DCD" w:rsidP="00FE3DCD">
            <w:pPr>
              <w:rPr>
                <w:rFonts w:ascii="Palatino Linotype" w:hAnsi="Palatino Linotype"/>
              </w:rPr>
            </w:pPr>
          </w:p>
        </w:tc>
      </w:tr>
      <w:tr w:rsidR="006F2AB8" w:rsidRPr="00395220" w14:paraId="6A17262A" w14:textId="77777777" w:rsidTr="00DB502A">
        <w:tc>
          <w:tcPr>
            <w:tcW w:w="1838" w:type="dxa"/>
          </w:tcPr>
          <w:p w14:paraId="3F70ECB4" w14:textId="58A08720" w:rsidR="006F2AB8" w:rsidRPr="00395220" w:rsidRDefault="005B1D76" w:rsidP="009D231B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  <w:r w:rsidR="00F92BF8" w:rsidRPr="00395220">
              <w:rPr>
                <w:rFonts w:ascii="Palatino Linotype" w:hAnsi="Palatino Linotype"/>
              </w:rPr>
              <w:t>/APM</w:t>
            </w:r>
            <w:r w:rsidR="001E508C" w:rsidRPr="00395220">
              <w:rPr>
                <w:rFonts w:ascii="Palatino Linotype" w:hAnsi="Palatino Linotype"/>
              </w:rPr>
              <w:t>/</w:t>
            </w:r>
            <w:r w:rsidR="00F82BAC" w:rsidRPr="00395220">
              <w:rPr>
                <w:rFonts w:ascii="Palatino Linotype" w:hAnsi="Palatino Linotype"/>
              </w:rPr>
              <w:t>1</w:t>
            </w:r>
            <w:r>
              <w:rPr>
                <w:rFonts w:ascii="Palatino Linotype" w:hAnsi="Palatino Linotype"/>
              </w:rPr>
              <w:t>7</w:t>
            </w:r>
            <w:r w:rsidR="00F82BAC" w:rsidRPr="00395220">
              <w:rPr>
                <w:rFonts w:ascii="Palatino Linotype" w:hAnsi="Palatino Linotype"/>
              </w:rPr>
              <w:t>0522/</w:t>
            </w:r>
            <w:r>
              <w:rPr>
                <w:rFonts w:ascii="Palatino Linotype" w:hAnsi="Palatino Linotype"/>
              </w:rPr>
              <w:t>5</w:t>
            </w:r>
          </w:p>
          <w:p w14:paraId="6A3579F3" w14:textId="2BE7A16E" w:rsidR="007D440F" w:rsidRPr="00395220" w:rsidRDefault="00F92BF8" w:rsidP="00F92BF8">
            <w:pPr>
              <w:pStyle w:val="NoSpacing"/>
              <w:rPr>
                <w:rFonts w:ascii="Palatino Linotype" w:hAnsi="Palatino Linotype"/>
              </w:rPr>
            </w:pPr>
            <w:r w:rsidRPr="00395220">
              <w:rPr>
                <w:rFonts w:ascii="Palatino Linotype" w:hAnsi="Palatino Linotype"/>
              </w:rPr>
              <w:t xml:space="preserve">Public </w:t>
            </w:r>
            <w:r w:rsidR="00870941" w:rsidRPr="00395220">
              <w:rPr>
                <w:rFonts w:ascii="Palatino Linotype" w:hAnsi="Palatino Linotype"/>
              </w:rPr>
              <w:t>participation</w:t>
            </w:r>
          </w:p>
        </w:tc>
        <w:tc>
          <w:tcPr>
            <w:tcW w:w="5697" w:type="dxa"/>
          </w:tcPr>
          <w:p w14:paraId="4AFEA9DF" w14:textId="77777777" w:rsidR="00460A14" w:rsidRDefault="00460A14" w:rsidP="000E4169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Council received the following requests:</w:t>
            </w:r>
          </w:p>
          <w:p w14:paraId="71ADB14A" w14:textId="3E176362" w:rsidR="003835B2" w:rsidRDefault="00460A14" w:rsidP="000E4169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d</w:t>
            </w:r>
            <w:r w:rsidR="00B6537C">
              <w:rPr>
                <w:rFonts w:ascii="Palatino Linotype" w:hAnsi="Palatino Linotype"/>
              </w:rPr>
              <w:t xml:space="preserve">onation request </w:t>
            </w:r>
            <w:r w:rsidR="007E4AD2">
              <w:rPr>
                <w:rFonts w:ascii="Palatino Linotype" w:hAnsi="Palatino Linotype"/>
              </w:rPr>
              <w:t>for</w:t>
            </w:r>
            <w:r w:rsidR="00B6537C">
              <w:rPr>
                <w:rFonts w:ascii="Palatino Linotype" w:hAnsi="Palatino Linotype"/>
              </w:rPr>
              <w:t xml:space="preserve"> Queen’s Jubilee Gifts</w:t>
            </w:r>
          </w:p>
          <w:p w14:paraId="0ACEB686" w14:textId="325DB9C1" w:rsidR="00B6537C" w:rsidRDefault="00460A14" w:rsidP="000E4169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A d</w:t>
            </w:r>
            <w:r w:rsidR="00B6537C">
              <w:rPr>
                <w:rFonts w:ascii="Palatino Linotype" w:hAnsi="Palatino Linotype"/>
              </w:rPr>
              <w:t>onation request for church clock</w:t>
            </w:r>
          </w:p>
          <w:p w14:paraId="67711F44" w14:textId="3080FCEF" w:rsidR="00B6537C" w:rsidRDefault="00460A14" w:rsidP="000E4169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A donation request for </w:t>
            </w:r>
            <w:r w:rsidR="00B6537C">
              <w:rPr>
                <w:rFonts w:ascii="Palatino Linotype" w:hAnsi="Palatino Linotype"/>
              </w:rPr>
              <w:t>CCTV for monitoring recycling centre</w:t>
            </w:r>
          </w:p>
          <w:p w14:paraId="14894AAA" w14:textId="5733AF0B" w:rsidR="00B6537C" w:rsidRDefault="00460A14" w:rsidP="000E4169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A brief discussion was held regarding what grants were </w:t>
            </w:r>
            <w:r w:rsidR="00A8344D">
              <w:rPr>
                <w:rFonts w:ascii="Palatino Linotype" w:hAnsi="Palatino Linotype"/>
              </w:rPr>
              <w:t xml:space="preserve">currently </w:t>
            </w:r>
            <w:r>
              <w:rPr>
                <w:rFonts w:ascii="Palatino Linotype" w:hAnsi="Palatino Linotype"/>
              </w:rPr>
              <w:t>available</w:t>
            </w:r>
            <w:r w:rsidR="00A8344D">
              <w:rPr>
                <w:rFonts w:ascii="Palatino Linotype" w:hAnsi="Palatino Linotype"/>
              </w:rPr>
              <w:t>.</w:t>
            </w:r>
          </w:p>
          <w:p w14:paraId="07C0F0AD" w14:textId="77777777" w:rsidR="00B6537C" w:rsidRDefault="00B6537C" w:rsidP="000E4169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Report of wall down between Bampton Grange and Shap</w:t>
            </w:r>
          </w:p>
          <w:p w14:paraId="209440D6" w14:textId="32DC002E" w:rsidR="00460A14" w:rsidRPr="00395220" w:rsidRDefault="00460A14" w:rsidP="000E4169">
            <w:pPr>
              <w:pStyle w:val="NoSpacing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Street Light in Bampton Grange has been repaired</w:t>
            </w:r>
          </w:p>
        </w:tc>
        <w:tc>
          <w:tcPr>
            <w:tcW w:w="1481" w:type="dxa"/>
          </w:tcPr>
          <w:p w14:paraId="657AC0B2" w14:textId="0FBCC87F" w:rsidR="006F2AB8" w:rsidRPr="00395220" w:rsidRDefault="006F2AB8" w:rsidP="009D231B">
            <w:pPr>
              <w:pStyle w:val="NoSpacing"/>
              <w:rPr>
                <w:rFonts w:ascii="Palatino Linotype" w:hAnsi="Palatino Linotype"/>
              </w:rPr>
            </w:pPr>
          </w:p>
          <w:p w14:paraId="64A0079A" w14:textId="77777777" w:rsidR="003835B2" w:rsidRPr="00395220" w:rsidRDefault="003835B2" w:rsidP="009D231B">
            <w:pPr>
              <w:pStyle w:val="NoSpacing"/>
              <w:rPr>
                <w:rFonts w:ascii="Palatino Linotype" w:hAnsi="Palatino Linotype"/>
              </w:rPr>
            </w:pPr>
          </w:p>
          <w:p w14:paraId="2DA0B866" w14:textId="77777777" w:rsidR="003835B2" w:rsidRPr="00395220" w:rsidRDefault="003835B2" w:rsidP="009D231B">
            <w:pPr>
              <w:pStyle w:val="NoSpacing"/>
              <w:rPr>
                <w:rFonts w:ascii="Palatino Linotype" w:hAnsi="Palatino Linotype"/>
              </w:rPr>
            </w:pPr>
          </w:p>
          <w:p w14:paraId="61571913" w14:textId="77777777" w:rsidR="003835B2" w:rsidRPr="00395220" w:rsidRDefault="003835B2" w:rsidP="009D231B">
            <w:pPr>
              <w:pStyle w:val="NoSpacing"/>
              <w:rPr>
                <w:rFonts w:ascii="Palatino Linotype" w:hAnsi="Palatino Linotype"/>
              </w:rPr>
            </w:pPr>
          </w:p>
          <w:p w14:paraId="2682514D" w14:textId="77777777" w:rsidR="003835B2" w:rsidRPr="00395220" w:rsidRDefault="003835B2" w:rsidP="009D231B">
            <w:pPr>
              <w:pStyle w:val="NoSpacing"/>
              <w:rPr>
                <w:rFonts w:ascii="Palatino Linotype" w:hAnsi="Palatino Linotype"/>
              </w:rPr>
            </w:pPr>
          </w:p>
          <w:p w14:paraId="7288183F" w14:textId="42D46D47" w:rsidR="003835B2" w:rsidRPr="00395220" w:rsidRDefault="003835B2" w:rsidP="009D231B">
            <w:pPr>
              <w:pStyle w:val="NoSpacing"/>
              <w:rPr>
                <w:rFonts w:ascii="Palatino Linotype" w:hAnsi="Palatino Linotype"/>
              </w:rPr>
            </w:pPr>
          </w:p>
        </w:tc>
      </w:tr>
    </w:tbl>
    <w:p w14:paraId="15200E13" w14:textId="5EF59F3C" w:rsidR="009D46C2" w:rsidRPr="00395220" w:rsidRDefault="00F92BF8" w:rsidP="00A614F6">
      <w:pPr>
        <w:pStyle w:val="NoSpacing"/>
        <w:rPr>
          <w:rFonts w:ascii="Palatino Linotype" w:hAnsi="Palatino Linotype"/>
          <w:b/>
        </w:rPr>
      </w:pPr>
      <w:r w:rsidRPr="00395220">
        <w:rPr>
          <w:rFonts w:ascii="Palatino Linotype" w:hAnsi="Palatino Linotype"/>
          <w:b/>
        </w:rPr>
        <w:t>Meeting closed 7</w:t>
      </w:r>
      <w:r w:rsidR="007D440F" w:rsidRPr="00395220">
        <w:rPr>
          <w:rFonts w:ascii="Palatino Linotype" w:hAnsi="Palatino Linotype"/>
          <w:b/>
        </w:rPr>
        <w:t>.</w:t>
      </w:r>
      <w:r w:rsidR="000E4169" w:rsidRPr="00395220">
        <w:rPr>
          <w:rFonts w:ascii="Palatino Linotype" w:hAnsi="Palatino Linotype"/>
          <w:b/>
        </w:rPr>
        <w:t>35</w:t>
      </w:r>
      <w:r w:rsidR="007D440F" w:rsidRPr="00395220">
        <w:rPr>
          <w:rFonts w:ascii="Palatino Linotype" w:hAnsi="Palatino Linotype"/>
          <w:b/>
        </w:rPr>
        <w:t>pm</w:t>
      </w:r>
    </w:p>
    <w:sectPr w:rsidR="009D46C2" w:rsidRPr="00395220" w:rsidSect="001D2A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77007" w14:textId="77777777" w:rsidR="00997D63" w:rsidRDefault="00997D63" w:rsidP="006F4A95">
      <w:pPr>
        <w:spacing w:after="0" w:line="240" w:lineRule="auto"/>
      </w:pPr>
      <w:r>
        <w:separator/>
      </w:r>
    </w:p>
  </w:endnote>
  <w:endnote w:type="continuationSeparator" w:id="0">
    <w:p w14:paraId="09177FCB" w14:textId="77777777" w:rsidR="00997D63" w:rsidRDefault="00997D63" w:rsidP="006F4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B02D" w14:textId="77777777" w:rsidR="0090386F" w:rsidRDefault="009038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2D5C" w14:textId="77777777" w:rsidR="00D20073" w:rsidRPr="00D20073" w:rsidRDefault="00D20073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6"/>
        <w:szCs w:val="16"/>
      </w:rPr>
    </w:pPr>
    <w:r w:rsidRPr="00D20073">
      <w:rPr>
        <w:color w:val="8496B0" w:themeColor="text2" w:themeTint="99"/>
        <w:spacing w:val="60"/>
        <w:sz w:val="16"/>
        <w:szCs w:val="16"/>
      </w:rPr>
      <w:t>Page</w:t>
    </w:r>
    <w:r w:rsidRPr="00D20073">
      <w:rPr>
        <w:color w:val="8496B0" w:themeColor="text2" w:themeTint="99"/>
        <w:sz w:val="16"/>
        <w:szCs w:val="16"/>
      </w:rPr>
      <w:t xml:space="preserve"> </w:t>
    </w:r>
    <w:r w:rsidRPr="00D20073">
      <w:rPr>
        <w:color w:val="323E4F" w:themeColor="text2" w:themeShade="BF"/>
        <w:sz w:val="16"/>
        <w:szCs w:val="16"/>
      </w:rPr>
      <w:fldChar w:fldCharType="begin"/>
    </w:r>
    <w:r w:rsidRPr="00D20073">
      <w:rPr>
        <w:color w:val="323E4F" w:themeColor="text2" w:themeShade="BF"/>
        <w:sz w:val="16"/>
        <w:szCs w:val="16"/>
      </w:rPr>
      <w:instrText xml:space="preserve"> PAGE   \* MERGEFORMAT </w:instrText>
    </w:r>
    <w:r w:rsidRPr="00D20073">
      <w:rPr>
        <w:color w:val="323E4F" w:themeColor="text2" w:themeShade="BF"/>
        <w:sz w:val="16"/>
        <w:szCs w:val="16"/>
      </w:rPr>
      <w:fldChar w:fldCharType="separate"/>
    </w:r>
    <w:r w:rsidR="00B61F31">
      <w:rPr>
        <w:noProof/>
        <w:color w:val="323E4F" w:themeColor="text2" w:themeShade="BF"/>
        <w:sz w:val="16"/>
        <w:szCs w:val="16"/>
      </w:rPr>
      <w:t>2</w:t>
    </w:r>
    <w:r w:rsidRPr="00D20073">
      <w:rPr>
        <w:color w:val="323E4F" w:themeColor="text2" w:themeShade="BF"/>
        <w:sz w:val="16"/>
        <w:szCs w:val="16"/>
      </w:rPr>
      <w:fldChar w:fldCharType="end"/>
    </w:r>
    <w:r w:rsidRPr="00D20073">
      <w:rPr>
        <w:color w:val="323E4F" w:themeColor="text2" w:themeShade="BF"/>
        <w:sz w:val="16"/>
        <w:szCs w:val="16"/>
      </w:rPr>
      <w:t xml:space="preserve"> | </w:t>
    </w:r>
    <w:r w:rsidRPr="00D20073">
      <w:rPr>
        <w:color w:val="323E4F" w:themeColor="text2" w:themeShade="BF"/>
        <w:sz w:val="16"/>
        <w:szCs w:val="16"/>
      </w:rPr>
      <w:fldChar w:fldCharType="begin"/>
    </w:r>
    <w:r w:rsidRPr="00D20073">
      <w:rPr>
        <w:color w:val="323E4F" w:themeColor="text2" w:themeShade="BF"/>
        <w:sz w:val="16"/>
        <w:szCs w:val="16"/>
      </w:rPr>
      <w:instrText xml:space="preserve"> NUMPAGES  \* Arabic  \* MERGEFORMAT </w:instrText>
    </w:r>
    <w:r w:rsidRPr="00D20073">
      <w:rPr>
        <w:color w:val="323E4F" w:themeColor="text2" w:themeShade="BF"/>
        <w:sz w:val="16"/>
        <w:szCs w:val="16"/>
      </w:rPr>
      <w:fldChar w:fldCharType="separate"/>
    </w:r>
    <w:r w:rsidR="00B61F31">
      <w:rPr>
        <w:noProof/>
        <w:color w:val="323E4F" w:themeColor="text2" w:themeShade="BF"/>
        <w:sz w:val="16"/>
        <w:szCs w:val="16"/>
      </w:rPr>
      <w:t>2</w:t>
    </w:r>
    <w:r w:rsidRPr="00D20073">
      <w:rPr>
        <w:color w:val="323E4F" w:themeColor="text2" w:themeShade="BF"/>
        <w:sz w:val="16"/>
        <w:szCs w:val="16"/>
      </w:rPr>
      <w:fldChar w:fldCharType="end"/>
    </w:r>
  </w:p>
  <w:p w14:paraId="13CB152E" w14:textId="77777777" w:rsidR="00CE0214" w:rsidRDefault="00CE0214">
    <w:pPr>
      <w:pStyle w:val="Footer"/>
      <w:rPr>
        <w:sz w:val="16"/>
        <w:szCs w:val="16"/>
      </w:rPr>
    </w:pPr>
    <w:r>
      <w:rPr>
        <w:sz w:val="16"/>
        <w:szCs w:val="16"/>
      </w:rPr>
      <w:t xml:space="preserve">Annual Parish Meeting </w:t>
    </w:r>
  </w:p>
  <w:p w14:paraId="4D09E5C8" w14:textId="3A88239D" w:rsidR="006F4A95" w:rsidRPr="00D20073" w:rsidRDefault="00D20073">
    <w:pPr>
      <w:pStyle w:val="Footer"/>
      <w:rPr>
        <w:sz w:val="16"/>
        <w:szCs w:val="16"/>
      </w:rPr>
    </w:pPr>
    <w:r w:rsidRPr="00D20073">
      <w:rPr>
        <w:sz w:val="16"/>
        <w:szCs w:val="16"/>
      </w:rPr>
      <w:t>Minutes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E89B" w14:textId="77777777" w:rsidR="0090386F" w:rsidRDefault="00903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CA148" w14:textId="77777777" w:rsidR="00997D63" w:rsidRDefault="00997D63" w:rsidP="006F4A95">
      <w:pPr>
        <w:spacing w:after="0" w:line="240" w:lineRule="auto"/>
      </w:pPr>
      <w:r>
        <w:separator/>
      </w:r>
    </w:p>
  </w:footnote>
  <w:footnote w:type="continuationSeparator" w:id="0">
    <w:p w14:paraId="1673C22D" w14:textId="77777777" w:rsidR="00997D63" w:rsidRDefault="00997D63" w:rsidP="006F4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8A449" w14:textId="77777777" w:rsidR="0090386F" w:rsidRDefault="009038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0070378"/>
      <w:docPartObj>
        <w:docPartGallery w:val="Watermarks"/>
        <w:docPartUnique/>
      </w:docPartObj>
    </w:sdtPr>
    <w:sdtEndPr/>
    <w:sdtContent>
      <w:p w14:paraId="2B5CD8F3" w14:textId="00003C88" w:rsidR="0090386F" w:rsidRDefault="00997D63">
        <w:pPr>
          <w:pStyle w:val="Header"/>
        </w:pPr>
        <w:r>
          <w:rPr>
            <w:noProof/>
          </w:rPr>
          <w:pict w14:anchorId="083857B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85749" w14:textId="77777777" w:rsidR="0090386F" w:rsidRDefault="009038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31B"/>
    <w:rsid w:val="00024EB3"/>
    <w:rsid w:val="00027298"/>
    <w:rsid w:val="0003127D"/>
    <w:rsid w:val="00034200"/>
    <w:rsid w:val="00057088"/>
    <w:rsid w:val="000757D2"/>
    <w:rsid w:val="000B4CAD"/>
    <w:rsid w:val="000D1E5C"/>
    <w:rsid w:val="000E4169"/>
    <w:rsid w:val="000E7308"/>
    <w:rsid w:val="000F1E79"/>
    <w:rsid w:val="0010289A"/>
    <w:rsid w:val="00112815"/>
    <w:rsid w:val="00116774"/>
    <w:rsid w:val="0014073D"/>
    <w:rsid w:val="00144E16"/>
    <w:rsid w:val="00154B25"/>
    <w:rsid w:val="00193DB5"/>
    <w:rsid w:val="001D1ADF"/>
    <w:rsid w:val="001D2A7F"/>
    <w:rsid w:val="001E31F8"/>
    <w:rsid w:val="001E508C"/>
    <w:rsid w:val="001F1870"/>
    <w:rsid w:val="001F4EC3"/>
    <w:rsid w:val="00253D28"/>
    <w:rsid w:val="00261F0C"/>
    <w:rsid w:val="002655BA"/>
    <w:rsid w:val="002A5A24"/>
    <w:rsid w:val="002B648A"/>
    <w:rsid w:val="002C0D54"/>
    <w:rsid w:val="002D0449"/>
    <w:rsid w:val="002D7CB3"/>
    <w:rsid w:val="00315CEA"/>
    <w:rsid w:val="00316A2C"/>
    <w:rsid w:val="00317511"/>
    <w:rsid w:val="00323041"/>
    <w:rsid w:val="003427F7"/>
    <w:rsid w:val="00357C06"/>
    <w:rsid w:val="00367BB4"/>
    <w:rsid w:val="00367FAA"/>
    <w:rsid w:val="00371D11"/>
    <w:rsid w:val="00376171"/>
    <w:rsid w:val="00381A3F"/>
    <w:rsid w:val="003835B2"/>
    <w:rsid w:val="00395220"/>
    <w:rsid w:val="003A7C4F"/>
    <w:rsid w:val="003D1C9D"/>
    <w:rsid w:val="003E377F"/>
    <w:rsid w:val="003E7A6A"/>
    <w:rsid w:val="00407884"/>
    <w:rsid w:val="004155C8"/>
    <w:rsid w:val="00420988"/>
    <w:rsid w:val="00427F8C"/>
    <w:rsid w:val="00456F07"/>
    <w:rsid w:val="00460A14"/>
    <w:rsid w:val="004746DB"/>
    <w:rsid w:val="00475DC2"/>
    <w:rsid w:val="00486387"/>
    <w:rsid w:val="004865A1"/>
    <w:rsid w:val="004C3C3B"/>
    <w:rsid w:val="004E7F3B"/>
    <w:rsid w:val="004F1C4F"/>
    <w:rsid w:val="005010C2"/>
    <w:rsid w:val="0051310C"/>
    <w:rsid w:val="005219B1"/>
    <w:rsid w:val="00534A6C"/>
    <w:rsid w:val="00536C19"/>
    <w:rsid w:val="00542171"/>
    <w:rsid w:val="0054552F"/>
    <w:rsid w:val="00547761"/>
    <w:rsid w:val="00561BD5"/>
    <w:rsid w:val="005716F1"/>
    <w:rsid w:val="005978C6"/>
    <w:rsid w:val="005A5625"/>
    <w:rsid w:val="005A79D7"/>
    <w:rsid w:val="005B1D76"/>
    <w:rsid w:val="005B300B"/>
    <w:rsid w:val="005D79A5"/>
    <w:rsid w:val="00603DAB"/>
    <w:rsid w:val="00611227"/>
    <w:rsid w:val="0061223E"/>
    <w:rsid w:val="006133BB"/>
    <w:rsid w:val="006312E5"/>
    <w:rsid w:val="00633C8B"/>
    <w:rsid w:val="00640A8E"/>
    <w:rsid w:val="00665FEC"/>
    <w:rsid w:val="00696360"/>
    <w:rsid w:val="006A2198"/>
    <w:rsid w:val="006D125A"/>
    <w:rsid w:val="006D24BB"/>
    <w:rsid w:val="006E57D6"/>
    <w:rsid w:val="006E75A5"/>
    <w:rsid w:val="006F2AB8"/>
    <w:rsid w:val="006F4A95"/>
    <w:rsid w:val="007021ED"/>
    <w:rsid w:val="00702F7D"/>
    <w:rsid w:val="0070748D"/>
    <w:rsid w:val="007079BE"/>
    <w:rsid w:val="00711C2D"/>
    <w:rsid w:val="00720CFE"/>
    <w:rsid w:val="00753DA4"/>
    <w:rsid w:val="007867A6"/>
    <w:rsid w:val="007868FF"/>
    <w:rsid w:val="00787ABF"/>
    <w:rsid w:val="00794349"/>
    <w:rsid w:val="00796F5A"/>
    <w:rsid w:val="007B360F"/>
    <w:rsid w:val="007C2846"/>
    <w:rsid w:val="007C5B59"/>
    <w:rsid w:val="007D1A22"/>
    <w:rsid w:val="007D440F"/>
    <w:rsid w:val="007E4AD2"/>
    <w:rsid w:val="007F73F0"/>
    <w:rsid w:val="00807BE9"/>
    <w:rsid w:val="008114D8"/>
    <w:rsid w:val="00826F6E"/>
    <w:rsid w:val="008353B4"/>
    <w:rsid w:val="00843885"/>
    <w:rsid w:val="00860C4A"/>
    <w:rsid w:val="00870941"/>
    <w:rsid w:val="0089088B"/>
    <w:rsid w:val="00890C26"/>
    <w:rsid w:val="00895861"/>
    <w:rsid w:val="008B15EF"/>
    <w:rsid w:val="008B4ACB"/>
    <w:rsid w:val="008C21E5"/>
    <w:rsid w:val="008E6D7F"/>
    <w:rsid w:val="008F1864"/>
    <w:rsid w:val="008F2916"/>
    <w:rsid w:val="0090386F"/>
    <w:rsid w:val="00917D91"/>
    <w:rsid w:val="00917E4E"/>
    <w:rsid w:val="00922EF9"/>
    <w:rsid w:val="00927EA8"/>
    <w:rsid w:val="00932294"/>
    <w:rsid w:val="00943B30"/>
    <w:rsid w:val="00954685"/>
    <w:rsid w:val="00997D63"/>
    <w:rsid w:val="009A68A0"/>
    <w:rsid w:val="009C200E"/>
    <w:rsid w:val="009D231B"/>
    <w:rsid w:val="009D46C2"/>
    <w:rsid w:val="009E320A"/>
    <w:rsid w:val="009F744E"/>
    <w:rsid w:val="009F7725"/>
    <w:rsid w:val="00A05F67"/>
    <w:rsid w:val="00A14394"/>
    <w:rsid w:val="00A4090C"/>
    <w:rsid w:val="00A40AAD"/>
    <w:rsid w:val="00A567B3"/>
    <w:rsid w:val="00A614F6"/>
    <w:rsid w:val="00A62522"/>
    <w:rsid w:val="00A82E20"/>
    <w:rsid w:val="00A8344D"/>
    <w:rsid w:val="00A95E32"/>
    <w:rsid w:val="00AF13B5"/>
    <w:rsid w:val="00B15EA2"/>
    <w:rsid w:val="00B23E95"/>
    <w:rsid w:val="00B30642"/>
    <w:rsid w:val="00B355D2"/>
    <w:rsid w:val="00B61F31"/>
    <w:rsid w:val="00B6537C"/>
    <w:rsid w:val="00B95254"/>
    <w:rsid w:val="00BE19F0"/>
    <w:rsid w:val="00BF12DF"/>
    <w:rsid w:val="00C23794"/>
    <w:rsid w:val="00C26EEF"/>
    <w:rsid w:val="00C83C4F"/>
    <w:rsid w:val="00CC13A7"/>
    <w:rsid w:val="00CC3C77"/>
    <w:rsid w:val="00CD371C"/>
    <w:rsid w:val="00CE0214"/>
    <w:rsid w:val="00CE7AC7"/>
    <w:rsid w:val="00CF58D2"/>
    <w:rsid w:val="00D1401A"/>
    <w:rsid w:val="00D20073"/>
    <w:rsid w:val="00D25A05"/>
    <w:rsid w:val="00D45700"/>
    <w:rsid w:val="00D57FC3"/>
    <w:rsid w:val="00D608C2"/>
    <w:rsid w:val="00D7239F"/>
    <w:rsid w:val="00D85D1C"/>
    <w:rsid w:val="00DA2365"/>
    <w:rsid w:val="00DB32D8"/>
    <w:rsid w:val="00DB502A"/>
    <w:rsid w:val="00DB505E"/>
    <w:rsid w:val="00DC0CB4"/>
    <w:rsid w:val="00DE6FA4"/>
    <w:rsid w:val="00E2579A"/>
    <w:rsid w:val="00E401B0"/>
    <w:rsid w:val="00E417AE"/>
    <w:rsid w:val="00E52279"/>
    <w:rsid w:val="00E54194"/>
    <w:rsid w:val="00E6291C"/>
    <w:rsid w:val="00E866F5"/>
    <w:rsid w:val="00E921BB"/>
    <w:rsid w:val="00EA4CAB"/>
    <w:rsid w:val="00EC7D57"/>
    <w:rsid w:val="00EE537E"/>
    <w:rsid w:val="00F13C3E"/>
    <w:rsid w:val="00F45943"/>
    <w:rsid w:val="00F56CA3"/>
    <w:rsid w:val="00F653B8"/>
    <w:rsid w:val="00F771E7"/>
    <w:rsid w:val="00F82BAC"/>
    <w:rsid w:val="00F8520B"/>
    <w:rsid w:val="00F86E60"/>
    <w:rsid w:val="00F92BF8"/>
    <w:rsid w:val="00FA2861"/>
    <w:rsid w:val="00FA3298"/>
    <w:rsid w:val="00FB115C"/>
    <w:rsid w:val="00FC3813"/>
    <w:rsid w:val="00FD5D80"/>
    <w:rsid w:val="00FE3DCD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98A737"/>
  <w15:chartTrackingRefBased/>
  <w15:docId w15:val="{A16C9E28-C1D4-4C7D-8463-B31832E3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A6A"/>
  </w:style>
  <w:style w:type="paragraph" w:styleId="Heading1">
    <w:name w:val="heading 1"/>
    <w:basedOn w:val="Normal"/>
    <w:next w:val="Normal"/>
    <w:link w:val="Heading1Char"/>
    <w:uiPriority w:val="9"/>
    <w:qFormat/>
    <w:rsid w:val="003E7A6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A6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A6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A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A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A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A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A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A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A6A"/>
    <w:pPr>
      <w:spacing w:after="0" w:line="240" w:lineRule="auto"/>
    </w:pPr>
  </w:style>
  <w:style w:type="table" w:styleId="TableGrid">
    <w:name w:val="Table Grid"/>
    <w:basedOn w:val="TableNormal"/>
    <w:uiPriority w:val="39"/>
    <w:rsid w:val="009D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A95"/>
  </w:style>
  <w:style w:type="paragraph" w:styleId="Footer">
    <w:name w:val="footer"/>
    <w:basedOn w:val="Normal"/>
    <w:link w:val="FooterChar"/>
    <w:uiPriority w:val="99"/>
    <w:unhideWhenUsed/>
    <w:rsid w:val="006F4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A95"/>
  </w:style>
  <w:style w:type="paragraph" w:styleId="BalloonText">
    <w:name w:val="Balloon Text"/>
    <w:basedOn w:val="Normal"/>
    <w:link w:val="BalloonTextChar"/>
    <w:uiPriority w:val="99"/>
    <w:semiHidden/>
    <w:unhideWhenUsed/>
    <w:rsid w:val="00826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F6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E7A6A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A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A6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A6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A6A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A6A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A6A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A6A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A6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7A6A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E7A6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E7A6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A6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7A6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E7A6A"/>
    <w:rPr>
      <w:b/>
      <w:bCs/>
    </w:rPr>
  </w:style>
  <w:style w:type="character" w:styleId="Emphasis">
    <w:name w:val="Emphasis"/>
    <w:basedOn w:val="DefaultParagraphFont"/>
    <w:uiPriority w:val="20"/>
    <w:qFormat/>
    <w:rsid w:val="003E7A6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3E7A6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E7A6A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A6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A6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E7A6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E7A6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E7A6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E7A6A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E7A6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7A6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EBF25-722B-437E-8425-4EBFC7CC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Watson</dc:creator>
  <cp:keywords/>
  <dc:description/>
  <cp:lastModifiedBy>Sandie Watson</cp:lastModifiedBy>
  <cp:revision>8</cp:revision>
  <cp:lastPrinted>2022-05-30T08:02:00Z</cp:lastPrinted>
  <dcterms:created xsi:type="dcterms:W3CDTF">2022-05-25T07:24:00Z</dcterms:created>
  <dcterms:modified xsi:type="dcterms:W3CDTF">2022-05-30T14:53:00Z</dcterms:modified>
</cp:coreProperties>
</file>